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5496" w14:textId="77777777" w:rsidR="00375517" w:rsidRDefault="00375517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64148B" w14:textId="6AC6F5A1" w:rsidR="002B5A96" w:rsidRPr="00405CFE" w:rsidRDefault="002B5A96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05CFE">
        <w:rPr>
          <w:rFonts w:ascii="Arial" w:eastAsia="Times New Roman" w:hAnsi="Arial" w:cs="Arial"/>
          <w:lang w:eastAsia="hr-HR"/>
        </w:rPr>
        <w:t xml:space="preserve">Na temelju članka </w:t>
      </w:r>
      <w:r w:rsidR="00073A96" w:rsidRPr="00405CFE">
        <w:rPr>
          <w:rFonts w:ascii="Arial" w:eastAsia="Times New Roman" w:hAnsi="Arial" w:cs="Arial"/>
          <w:lang w:eastAsia="hr-HR"/>
        </w:rPr>
        <w:t xml:space="preserve">229. stavak (4) i članka </w:t>
      </w:r>
      <w:r w:rsidRPr="00405CFE">
        <w:rPr>
          <w:rFonts w:ascii="Arial" w:eastAsia="Times New Roman" w:hAnsi="Arial" w:cs="Arial"/>
          <w:lang w:eastAsia="hr-HR"/>
        </w:rPr>
        <w:t>2</w:t>
      </w:r>
      <w:r w:rsidR="003F70D7" w:rsidRPr="00405CFE">
        <w:rPr>
          <w:rFonts w:ascii="Arial" w:eastAsia="Times New Roman" w:hAnsi="Arial" w:cs="Arial"/>
          <w:lang w:eastAsia="hr-HR"/>
        </w:rPr>
        <w:t>31</w:t>
      </w:r>
      <w:r w:rsidRPr="00405CFE">
        <w:rPr>
          <w:rFonts w:ascii="Arial" w:eastAsia="Times New Roman" w:hAnsi="Arial" w:cs="Arial"/>
          <w:lang w:eastAsia="hr-HR"/>
        </w:rPr>
        <w:t>.</w:t>
      </w:r>
      <w:r w:rsidR="00073A96" w:rsidRPr="00405CFE">
        <w:rPr>
          <w:rFonts w:ascii="Arial" w:eastAsia="Times New Roman" w:hAnsi="Arial" w:cs="Arial"/>
          <w:lang w:eastAsia="hr-HR"/>
        </w:rPr>
        <w:t xml:space="preserve"> stav</w:t>
      </w:r>
      <w:r w:rsidR="00375517">
        <w:rPr>
          <w:rFonts w:ascii="Arial" w:eastAsia="Times New Roman" w:hAnsi="Arial" w:cs="Arial"/>
          <w:lang w:eastAsia="hr-HR"/>
        </w:rPr>
        <w:t>ci</w:t>
      </w:r>
      <w:r w:rsidR="00073A96" w:rsidRPr="00405CFE">
        <w:rPr>
          <w:rFonts w:ascii="Arial" w:eastAsia="Times New Roman" w:hAnsi="Arial" w:cs="Arial"/>
          <w:lang w:eastAsia="hr-HR"/>
        </w:rPr>
        <w:t xml:space="preserve"> </w:t>
      </w:r>
      <w:r w:rsidR="002622DD">
        <w:rPr>
          <w:rFonts w:ascii="Arial" w:eastAsia="Times New Roman" w:hAnsi="Arial" w:cs="Arial"/>
          <w:lang w:eastAsia="hr-HR"/>
        </w:rPr>
        <w:t xml:space="preserve">(1) i </w:t>
      </w:r>
      <w:r w:rsidR="00073A96" w:rsidRPr="00405CFE">
        <w:rPr>
          <w:rFonts w:ascii="Arial" w:eastAsia="Times New Roman" w:hAnsi="Arial" w:cs="Arial"/>
          <w:lang w:eastAsia="hr-HR"/>
        </w:rPr>
        <w:t>(2)</w:t>
      </w:r>
      <w:r w:rsidRPr="00405CFE">
        <w:rPr>
          <w:rFonts w:ascii="Arial" w:eastAsia="Times New Roman" w:hAnsi="Arial" w:cs="Arial"/>
          <w:lang w:eastAsia="hr-HR"/>
        </w:rPr>
        <w:t xml:space="preserve"> Zakona o gospodarskim društvima (Službene novi</w:t>
      </w:r>
      <w:r w:rsidR="00A338A5" w:rsidRPr="00405CFE">
        <w:rPr>
          <w:rFonts w:ascii="Arial" w:eastAsia="Times New Roman" w:hAnsi="Arial" w:cs="Arial"/>
          <w:lang w:eastAsia="hr-HR"/>
        </w:rPr>
        <w:t>n</w:t>
      </w:r>
      <w:r w:rsidR="00271C7D">
        <w:rPr>
          <w:rFonts w:ascii="Arial" w:eastAsia="Times New Roman" w:hAnsi="Arial" w:cs="Arial"/>
          <w:lang w:eastAsia="hr-HR"/>
        </w:rPr>
        <w:t>e Federacije BiH, broj: 81/15</w:t>
      </w:r>
      <w:r w:rsidR="000E5262">
        <w:rPr>
          <w:rFonts w:ascii="Arial" w:eastAsia="Times New Roman" w:hAnsi="Arial" w:cs="Arial"/>
          <w:lang w:eastAsia="hr-HR"/>
        </w:rPr>
        <w:t xml:space="preserve"> i 75/21</w:t>
      </w:r>
      <w:r w:rsidR="00271C7D">
        <w:rPr>
          <w:rFonts w:ascii="Arial" w:eastAsia="Times New Roman" w:hAnsi="Arial" w:cs="Arial"/>
          <w:lang w:eastAsia="hr-HR"/>
        </w:rPr>
        <w:t>), te</w:t>
      </w:r>
      <w:r w:rsidRPr="00405CFE">
        <w:rPr>
          <w:rFonts w:ascii="Arial" w:eastAsia="Times New Roman" w:hAnsi="Arial" w:cs="Arial"/>
          <w:lang w:eastAsia="hr-HR"/>
        </w:rPr>
        <w:t xml:space="preserve"> članka 3</w:t>
      </w:r>
      <w:r w:rsidR="003F70D7" w:rsidRPr="00405CFE">
        <w:rPr>
          <w:rFonts w:ascii="Arial" w:eastAsia="Times New Roman" w:hAnsi="Arial" w:cs="Arial"/>
          <w:lang w:eastAsia="hr-HR"/>
        </w:rPr>
        <w:t>5</w:t>
      </w:r>
      <w:r w:rsidRPr="00405CFE">
        <w:rPr>
          <w:rFonts w:ascii="Arial" w:eastAsia="Times New Roman" w:hAnsi="Arial" w:cs="Arial"/>
          <w:lang w:eastAsia="hr-HR"/>
        </w:rPr>
        <w:t xml:space="preserve">. </w:t>
      </w:r>
      <w:r w:rsidR="009433AA" w:rsidRPr="00405CFE">
        <w:rPr>
          <w:rFonts w:ascii="Arial" w:eastAsia="Times New Roman" w:hAnsi="Arial" w:cs="Arial"/>
          <w:lang w:eastAsia="hr-HR"/>
        </w:rPr>
        <w:t>stav</w:t>
      </w:r>
      <w:r w:rsidR="00375517">
        <w:rPr>
          <w:rFonts w:ascii="Arial" w:eastAsia="Times New Roman" w:hAnsi="Arial" w:cs="Arial"/>
          <w:lang w:eastAsia="hr-HR"/>
        </w:rPr>
        <w:t>ci</w:t>
      </w:r>
      <w:r w:rsidR="009433AA" w:rsidRPr="00405CFE">
        <w:rPr>
          <w:rFonts w:ascii="Arial" w:eastAsia="Times New Roman" w:hAnsi="Arial" w:cs="Arial"/>
          <w:lang w:eastAsia="hr-HR"/>
        </w:rPr>
        <w:t xml:space="preserve"> </w:t>
      </w:r>
      <w:r w:rsidR="002622DD">
        <w:rPr>
          <w:rFonts w:ascii="Arial" w:eastAsia="Times New Roman" w:hAnsi="Arial" w:cs="Arial"/>
          <w:lang w:eastAsia="hr-HR"/>
        </w:rPr>
        <w:t xml:space="preserve">(1) i </w:t>
      </w:r>
      <w:r w:rsidR="009433AA" w:rsidRPr="00405CFE">
        <w:rPr>
          <w:rFonts w:ascii="Arial" w:eastAsia="Times New Roman" w:hAnsi="Arial" w:cs="Arial"/>
          <w:lang w:eastAsia="hr-HR"/>
        </w:rPr>
        <w:t xml:space="preserve">(2) </w:t>
      </w:r>
      <w:r w:rsidRPr="00405CFE">
        <w:rPr>
          <w:rFonts w:ascii="Arial" w:eastAsia="Times New Roman" w:hAnsi="Arial" w:cs="Arial"/>
          <w:lang w:eastAsia="hr-HR"/>
        </w:rPr>
        <w:t>Statuta Javnoga poduzeća "Elektroprivreda Hrvatske zajednice Herceg Bosne" dioničko društvo</w:t>
      </w:r>
      <w:r w:rsidR="00B36C87" w:rsidRPr="00405CFE">
        <w:rPr>
          <w:rFonts w:ascii="Arial" w:eastAsia="Times New Roman" w:hAnsi="Arial" w:cs="Arial"/>
          <w:lang w:eastAsia="hr-HR"/>
        </w:rPr>
        <w:t xml:space="preserve"> Mostar</w:t>
      </w:r>
      <w:r w:rsidRPr="00405CFE">
        <w:rPr>
          <w:rFonts w:ascii="Arial" w:eastAsia="Times New Roman" w:hAnsi="Arial" w:cs="Arial"/>
          <w:lang w:eastAsia="hr-HR"/>
        </w:rPr>
        <w:t xml:space="preserve"> </w:t>
      </w:r>
      <w:r w:rsidR="00B36C87" w:rsidRPr="00405CFE">
        <w:rPr>
          <w:rFonts w:ascii="Arial" w:eastAsia="Times New Roman" w:hAnsi="Arial" w:cs="Arial"/>
          <w:iCs/>
          <w:lang w:eastAsia="hr-BA"/>
        </w:rPr>
        <w:t>(broj: SD-8/16 i SD-6/19),</w:t>
      </w:r>
      <w:r w:rsidR="00B36C87" w:rsidRPr="00405CFE">
        <w:rPr>
          <w:rFonts w:ascii="Arial" w:eastAsia="Times New Roman" w:hAnsi="Arial" w:cs="Arial"/>
          <w:lang w:eastAsia="hr-BA"/>
        </w:rPr>
        <w:t xml:space="preserve"> </w:t>
      </w:r>
      <w:bookmarkStart w:id="0" w:name="_Hlk25060889"/>
      <w:r w:rsidRPr="00405CFE">
        <w:rPr>
          <w:rFonts w:ascii="Arial" w:eastAsia="Times New Roman" w:hAnsi="Arial" w:cs="Arial"/>
          <w:lang w:eastAsia="hr-HR"/>
        </w:rPr>
        <w:t xml:space="preserve">Nadzorni odbor </w:t>
      </w:r>
      <w:r w:rsidR="003F70D7" w:rsidRPr="00405CFE">
        <w:rPr>
          <w:rFonts w:ascii="Arial" w:eastAsia="Times New Roman" w:hAnsi="Arial" w:cs="Arial"/>
          <w:lang w:eastAsia="hr-HR"/>
        </w:rPr>
        <w:t xml:space="preserve">Javnoga poduzeća "Elektroprivreda Hrvatske zajednice Herceg Bosne" dioničko društvo Mostar </w:t>
      </w:r>
      <w:bookmarkEnd w:id="0"/>
      <w:r w:rsidRPr="00405CFE">
        <w:rPr>
          <w:rFonts w:ascii="Arial" w:eastAsia="Times New Roman" w:hAnsi="Arial" w:cs="Arial"/>
          <w:lang w:eastAsia="hr-HR"/>
        </w:rPr>
        <w:t>objavljuje</w:t>
      </w:r>
    </w:p>
    <w:p w14:paraId="5374D6D6" w14:textId="77777777" w:rsidR="00C755F0" w:rsidRPr="00405CFE" w:rsidRDefault="00C755F0" w:rsidP="00165FE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462AE60" w14:textId="77777777" w:rsidR="00165FE2" w:rsidRPr="00405CFE" w:rsidRDefault="00C47748" w:rsidP="00165FE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405CFE">
        <w:rPr>
          <w:rFonts w:ascii="Arial" w:eastAsia="Times New Roman" w:hAnsi="Arial" w:cs="Arial"/>
          <w:b/>
          <w:bCs/>
          <w:lang w:eastAsia="hr-HR"/>
        </w:rPr>
        <w:t>OBAVIJES</w:t>
      </w:r>
      <w:r w:rsidR="00165FE2" w:rsidRPr="00405CFE">
        <w:rPr>
          <w:rFonts w:ascii="Arial" w:eastAsia="Times New Roman" w:hAnsi="Arial" w:cs="Arial"/>
          <w:b/>
          <w:bCs/>
          <w:lang w:eastAsia="hr-HR"/>
        </w:rPr>
        <w:t>T</w:t>
      </w:r>
    </w:p>
    <w:p w14:paraId="5F442CDD" w14:textId="71F82C2E" w:rsidR="00165FE2" w:rsidRDefault="000E5262" w:rsidP="00165FE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o </w:t>
      </w:r>
      <w:r w:rsidR="00A207ED">
        <w:rPr>
          <w:rFonts w:ascii="Arial" w:eastAsia="Times New Roman" w:hAnsi="Arial" w:cs="Arial"/>
          <w:b/>
          <w:lang w:eastAsia="hr-HR"/>
        </w:rPr>
        <w:t xml:space="preserve">izmjeni </w:t>
      </w:r>
      <w:r w:rsidR="00A50D3F">
        <w:rPr>
          <w:rFonts w:ascii="Arial" w:eastAsia="Times New Roman" w:hAnsi="Arial" w:cs="Arial"/>
          <w:b/>
          <w:lang w:eastAsia="hr-HR"/>
        </w:rPr>
        <w:t>D</w:t>
      </w:r>
      <w:r w:rsidR="00A207ED">
        <w:rPr>
          <w:rFonts w:ascii="Arial" w:eastAsia="Times New Roman" w:hAnsi="Arial" w:cs="Arial"/>
          <w:b/>
          <w:lang w:eastAsia="hr-HR"/>
        </w:rPr>
        <w:t>nevnoga reda</w:t>
      </w:r>
      <w:r w:rsidR="00E6043C">
        <w:rPr>
          <w:rFonts w:ascii="Arial" w:eastAsia="Times New Roman" w:hAnsi="Arial" w:cs="Arial"/>
          <w:b/>
          <w:lang w:eastAsia="hr-HR"/>
        </w:rPr>
        <w:t xml:space="preserve"> 4</w:t>
      </w:r>
      <w:r>
        <w:rPr>
          <w:rFonts w:ascii="Arial" w:eastAsia="Times New Roman" w:hAnsi="Arial" w:cs="Arial"/>
          <w:b/>
          <w:lang w:eastAsia="hr-HR"/>
        </w:rPr>
        <w:t>7</w:t>
      </w:r>
      <w:r w:rsidR="00E6043C">
        <w:rPr>
          <w:rFonts w:ascii="Arial" w:eastAsia="Times New Roman" w:hAnsi="Arial" w:cs="Arial"/>
          <w:b/>
          <w:lang w:eastAsia="hr-HR"/>
        </w:rPr>
        <w:t>. (izvanredne) skupštine</w:t>
      </w:r>
    </w:p>
    <w:p w14:paraId="58C3E21C" w14:textId="6DC640AF" w:rsidR="00A50D3F" w:rsidRPr="00405CFE" w:rsidRDefault="00A50D3F" w:rsidP="00165FE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A50D3F">
        <w:rPr>
          <w:rFonts w:ascii="Arial" w:eastAsia="Times New Roman" w:hAnsi="Arial" w:cs="Arial"/>
          <w:b/>
          <w:lang w:eastAsia="hr-HR"/>
        </w:rPr>
        <w:t>Javnoga poduzeća "Elektroprivreda Hrvatske zajednice Herceg Bosne" d.d. Mostar</w:t>
      </w:r>
    </w:p>
    <w:p w14:paraId="557A007D" w14:textId="77777777" w:rsidR="00C755F0" w:rsidRPr="00405CFE" w:rsidRDefault="00C755F0" w:rsidP="00165FE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44718BF5" w14:textId="42B1F2E5" w:rsidR="003C41E5" w:rsidRPr="000E5262" w:rsidRDefault="00BA4F6C" w:rsidP="002622D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2622DD">
        <w:rPr>
          <w:rFonts w:ascii="Arial" w:eastAsia="Times New Roman" w:hAnsi="Arial" w:cs="Arial"/>
          <w:bCs/>
          <w:lang w:eastAsia="hr-HR"/>
        </w:rPr>
        <w:t xml:space="preserve">Nadzorni odbor Društva </w:t>
      </w:r>
      <w:r w:rsidR="00912D07" w:rsidRPr="002622DD">
        <w:rPr>
          <w:rFonts w:ascii="Arial" w:eastAsia="Times New Roman" w:hAnsi="Arial" w:cs="Arial"/>
          <w:bCs/>
          <w:lang w:eastAsia="hr-HR"/>
        </w:rPr>
        <w:t xml:space="preserve">je </w:t>
      </w:r>
      <w:r w:rsidR="00A338A5" w:rsidRPr="002622DD">
        <w:rPr>
          <w:rFonts w:ascii="Arial" w:eastAsia="Times New Roman" w:hAnsi="Arial" w:cs="Arial"/>
          <w:bCs/>
          <w:lang w:eastAsia="hr-HR"/>
        </w:rPr>
        <w:t>ranijom svojom Odlukom</w:t>
      </w:r>
      <w:r w:rsidRPr="002622DD">
        <w:rPr>
          <w:rFonts w:ascii="Arial" w:eastAsia="Times New Roman" w:hAnsi="Arial" w:cs="Arial"/>
          <w:bCs/>
          <w:lang w:eastAsia="hr-HR"/>
        </w:rPr>
        <w:t xml:space="preserve">, </w:t>
      </w:r>
      <w:r w:rsidR="00375517">
        <w:rPr>
          <w:rFonts w:ascii="Arial" w:eastAsia="Times New Roman" w:hAnsi="Arial" w:cs="Arial"/>
          <w:bCs/>
          <w:lang w:eastAsia="hr-HR"/>
        </w:rPr>
        <w:t xml:space="preserve">broj: </w:t>
      </w:r>
      <w:r w:rsidR="00A207ED" w:rsidRPr="00A207ED">
        <w:rPr>
          <w:rFonts w:ascii="Arial" w:eastAsia="Times New Roman" w:hAnsi="Arial" w:cs="Arial"/>
          <w:bCs/>
          <w:lang w:eastAsia="hr-HR"/>
        </w:rPr>
        <w:t>NO-</w:t>
      </w:r>
      <w:r w:rsidR="000E5262">
        <w:rPr>
          <w:rFonts w:ascii="Arial" w:eastAsia="Times New Roman" w:hAnsi="Arial" w:cs="Arial"/>
          <w:bCs/>
          <w:lang w:eastAsia="hr-HR"/>
        </w:rPr>
        <w:t>225</w:t>
      </w:r>
      <w:r w:rsidR="00A207ED" w:rsidRPr="00A207ED">
        <w:rPr>
          <w:rFonts w:ascii="Arial" w:eastAsia="Times New Roman" w:hAnsi="Arial" w:cs="Arial"/>
          <w:bCs/>
          <w:lang w:eastAsia="hr-HR"/>
        </w:rPr>
        <w:t>/2</w:t>
      </w:r>
      <w:r w:rsidR="000E5262">
        <w:rPr>
          <w:rFonts w:ascii="Arial" w:eastAsia="Times New Roman" w:hAnsi="Arial" w:cs="Arial"/>
          <w:bCs/>
          <w:lang w:eastAsia="hr-HR"/>
        </w:rPr>
        <w:t>3</w:t>
      </w:r>
      <w:r w:rsidR="00A207ED" w:rsidRPr="00A207ED">
        <w:rPr>
          <w:rFonts w:ascii="Arial" w:eastAsia="Times New Roman" w:hAnsi="Arial" w:cs="Arial"/>
          <w:bCs/>
          <w:lang w:eastAsia="hr-HR"/>
        </w:rPr>
        <w:t xml:space="preserve"> od </w:t>
      </w:r>
      <w:r w:rsidR="000E5262">
        <w:rPr>
          <w:rFonts w:ascii="Arial" w:eastAsia="Times New Roman" w:hAnsi="Arial" w:cs="Arial"/>
          <w:bCs/>
          <w:lang w:eastAsia="hr-HR"/>
        </w:rPr>
        <w:t>9</w:t>
      </w:r>
      <w:r w:rsidR="00A207ED" w:rsidRPr="00A207ED">
        <w:rPr>
          <w:rFonts w:ascii="Arial" w:eastAsia="Times New Roman" w:hAnsi="Arial" w:cs="Arial"/>
          <w:bCs/>
          <w:lang w:eastAsia="hr-HR"/>
        </w:rPr>
        <w:t xml:space="preserve">. </w:t>
      </w:r>
      <w:r w:rsidR="000E5262">
        <w:rPr>
          <w:rFonts w:ascii="Arial" w:eastAsia="Times New Roman" w:hAnsi="Arial" w:cs="Arial"/>
          <w:bCs/>
          <w:lang w:eastAsia="hr-HR"/>
        </w:rPr>
        <w:t>ožujka</w:t>
      </w:r>
      <w:r w:rsidR="00A207ED" w:rsidRPr="00A207ED">
        <w:rPr>
          <w:rFonts w:ascii="Arial" w:eastAsia="Times New Roman" w:hAnsi="Arial" w:cs="Arial"/>
          <w:bCs/>
          <w:lang w:eastAsia="hr-HR"/>
        </w:rPr>
        <w:t xml:space="preserve"> 202</w:t>
      </w:r>
      <w:r w:rsidR="000E5262">
        <w:rPr>
          <w:rFonts w:ascii="Arial" w:eastAsia="Times New Roman" w:hAnsi="Arial" w:cs="Arial"/>
          <w:bCs/>
          <w:lang w:eastAsia="hr-HR"/>
        </w:rPr>
        <w:t>3</w:t>
      </w:r>
      <w:r w:rsidR="00A207ED" w:rsidRPr="00A207ED">
        <w:rPr>
          <w:rFonts w:ascii="Arial" w:eastAsia="Times New Roman" w:hAnsi="Arial" w:cs="Arial"/>
          <w:bCs/>
          <w:lang w:eastAsia="hr-HR"/>
        </w:rPr>
        <w:t>. godine</w:t>
      </w:r>
      <w:r w:rsidR="00A207ED">
        <w:rPr>
          <w:rFonts w:ascii="Arial" w:eastAsia="Times New Roman" w:hAnsi="Arial" w:cs="Arial"/>
          <w:bCs/>
          <w:lang w:eastAsia="hr-HR"/>
        </w:rPr>
        <w:t xml:space="preserve">, sazvao </w:t>
      </w:r>
      <w:bookmarkStart w:id="1" w:name="_Hlk129956736"/>
      <w:r w:rsidR="00A207ED">
        <w:rPr>
          <w:rFonts w:ascii="Arial" w:eastAsia="Times New Roman" w:hAnsi="Arial" w:cs="Arial"/>
          <w:bCs/>
          <w:lang w:eastAsia="hr-HR"/>
        </w:rPr>
        <w:t>4</w:t>
      </w:r>
      <w:r w:rsidR="000E5262">
        <w:rPr>
          <w:rFonts w:ascii="Arial" w:eastAsia="Times New Roman" w:hAnsi="Arial" w:cs="Arial"/>
          <w:bCs/>
          <w:lang w:eastAsia="hr-HR"/>
        </w:rPr>
        <w:t>7</w:t>
      </w:r>
      <w:r w:rsidR="00A338A5" w:rsidRPr="002622DD">
        <w:rPr>
          <w:rFonts w:ascii="Arial" w:eastAsia="Times New Roman" w:hAnsi="Arial" w:cs="Arial"/>
          <w:bCs/>
          <w:lang w:eastAsia="hr-HR"/>
        </w:rPr>
        <w:t xml:space="preserve">. </w:t>
      </w:r>
      <w:r w:rsidR="00A207ED">
        <w:rPr>
          <w:rFonts w:ascii="Arial" w:eastAsia="Times New Roman" w:hAnsi="Arial" w:cs="Arial"/>
          <w:bCs/>
          <w:lang w:eastAsia="hr-HR"/>
        </w:rPr>
        <w:t xml:space="preserve">(izvanrednu) </w:t>
      </w:r>
      <w:r w:rsidR="00A338A5" w:rsidRPr="002622DD">
        <w:rPr>
          <w:rFonts w:ascii="Arial" w:eastAsia="Times New Roman" w:hAnsi="Arial" w:cs="Arial"/>
          <w:bCs/>
          <w:lang w:eastAsia="hr-HR"/>
        </w:rPr>
        <w:t>s</w:t>
      </w:r>
      <w:r w:rsidRPr="002622DD">
        <w:rPr>
          <w:rFonts w:ascii="Arial" w:eastAsia="Times New Roman" w:hAnsi="Arial" w:cs="Arial"/>
          <w:bCs/>
          <w:lang w:eastAsia="hr-HR"/>
        </w:rPr>
        <w:t xml:space="preserve">kupštinu </w:t>
      </w:r>
      <w:bookmarkEnd w:id="1"/>
      <w:r w:rsidR="00A338A5" w:rsidRPr="002622DD">
        <w:rPr>
          <w:rFonts w:ascii="Arial" w:eastAsia="Times New Roman" w:hAnsi="Arial" w:cs="Arial"/>
          <w:lang w:eastAsia="hr-HR"/>
        </w:rPr>
        <w:t>Javnoga poduzeća "Elektroprivreda Hrvatske zajednice Herceg Bosne" d.d.</w:t>
      </w:r>
      <w:r w:rsidRPr="002622DD">
        <w:rPr>
          <w:rFonts w:ascii="Arial" w:eastAsia="Times New Roman" w:hAnsi="Arial" w:cs="Arial"/>
          <w:bCs/>
          <w:lang w:eastAsia="hr-HR"/>
        </w:rPr>
        <w:t xml:space="preserve"> </w:t>
      </w:r>
      <w:bookmarkStart w:id="2" w:name="_Hlk25060985"/>
      <w:r w:rsidR="00A338A5" w:rsidRPr="002622DD">
        <w:rPr>
          <w:rFonts w:ascii="Arial" w:eastAsia="Times New Roman" w:hAnsi="Arial" w:cs="Arial"/>
          <w:bCs/>
          <w:lang w:eastAsia="hr-HR"/>
        </w:rPr>
        <w:t xml:space="preserve">Mostar, koja će se održati </w:t>
      </w:r>
      <w:r w:rsidR="00A207ED">
        <w:rPr>
          <w:rFonts w:ascii="Arial" w:eastAsia="Times New Roman" w:hAnsi="Arial" w:cs="Arial"/>
          <w:bCs/>
          <w:lang w:eastAsia="hr-HR"/>
        </w:rPr>
        <w:t>2</w:t>
      </w:r>
      <w:r w:rsidR="000E5262">
        <w:rPr>
          <w:rFonts w:ascii="Arial" w:eastAsia="Times New Roman" w:hAnsi="Arial" w:cs="Arial"/>
          <w:bCs/>
          <w:lang w:eastAsia="hr-HR"/>
        </w:rPr>
        <w:t>8</w:t>
      </w:r>
      <w:r w:rsidR="002B5A96" w:rsidRPr="002622DD">
        <w:rPr>
          <w:rFonts w:ascii="Arial" w:eastAsia="Times New Roman" w:hAnsi="Arial" w:cs="Arial"/>
          <w:bCs/>
          <w:lang w:eastAsia="hr-HR"/>
        </w:rPr>
        <w:t xml:space="preserve">. </w:t>
      </w:r>
      <w:r w:rsidR="000E5262">
        <w:rPr>
          <w:rFonts w:ascii="Arial" w:eastAsia="Times New Roman" w:hAnsi="Arial" w:cs="Arial"/>
          <w:bCs/>
          <w:lang w:eastAsia="hr-HR"/>
        </w:rPr>
        <w:t>ožujka</w:t>
      </w:r>
      <w:r w:rsidR="00C31E1F" w:rsidRPr="002622DD">
        <w:rPr>
          <w:rFonts w:ascii="Arial" w:eastAsia="Times New Roman" w:hAnsi="Arial" w:cs="Arial"/>
          <w:bCs/>
          <w:lang w:eastAsia="hr-HR"/>
        </w:rPr>
        <w:t xml:space="preserve"> </w:t>
      </w:r>
      <w:r w:rsidR="00A207ED">
        <w:rPr>
          <w:rFonts w:ascii="Arial" w:eastAsia="Times New Roman" w:hAnsi="Arial" w:cs="Arial"/>
          <w:bCs/>
          <w:lang w:eastAsia="hr-HR"/>
        </w:rPr>
        <w:t>202</w:t>
      </w:r>
      <w:r w:rsidR="000E5262">
        <w:rPr>
          <w:rFonts w:ascii="Arial" w:eastAsia="Times New Roman" w:hAnsi="Arial" w:cs="Arial"/>
          <w:bCs/>
          <w:lang w:eastAsia="hr-HR"/>
        </w:rPr>
        <w:t>3</w:t>
      </w:r>
      <w:r w:rsidR="007C72E4" w:rsidRPr="002622DD">
        <w:rPr>
          <w:rFonts w:ascii="Arial" w:eastAsia="Times New Roman" w:hAnsi="Arial" w:cs="Arial"/>
          <w:bCs/>
          <w:lang w:eastAsia="hr-HR"/>
        </w:rPr>
        <w:t xml:space="preserve">. godine </w:t>
      </w:r>
      <w:bookmarkEnd w:id="2"/>
      <w:r w:rsidR="004B26CB" w:rsidRPr="002622DD">
        <w:rPr>
          <w:rFonts w:ascii="Arial" w:eastAsia="Times New Roman" w:hAnsi="Arial" w:cs="Arial"/>
          <w:bCs/>
          <w:lang w:eastAsia="hr-HR"/>
        </w:rPr>
        <w:t>(</w:t>
      </w:r>
      <w:r w:rsidR="004847D9" w:rsidRPr="002622DD">
        <w:rPr>
          <w:rFonts w:ascii="Arial" w:eastAsia="Times New Roman" w:hAnsi="Arial" w:cs="Arial"/>
          <w:bCs/>
          <w:lang w:eastAsia="hr-HR"/>
        </w:rPr>
        <w:t>utorak</w:t>
      </w:r>
      <w:r w:rsidR="00CF04FC" w:rsidRPr="002622DD">
        <w:rPr>
          <w:rFonts w:ascii="Arial" w:eastAsia="Times New Roman" w:hAnsi="Arial" w:cs="Arial"/>
          <w:bCs/>
          <w:lang w:eastAsia="hr-HR"/>
        </w:rPr>
        <w:t>)</w:t>
      </w:r>
      <w:r w:rsidR="00B36C87" w:rsidRPr="002622DD">
        <w:rPr>
          <w:rFonts w:ascii="Arial" w:eastAsia="Times New Roman" w:hAnsi="Arial" w:cs="Arial"/>
          <w:bCs/>
          <w:lang w:eastAsia="hr-HR"/>
        </w:rPr>
        <w:t xml:space="preserve"> s početkom u 12</w:t>
      </w:r>
      <w:r w:rsidR="00C47748" w:rsidRPr="002622DD">
        <w:rPr>
          <w:rFonts w:ascii="Arial" w:eastAsia="Times New Roman" w:hAnsi="Arial" w:cs="Arial"/>
          <w:bCs/>
          <w:lang w:eastAsia="hr-HR"/>
        </w:rPr>
        <w:t>.</w:t>
      </w:r>
      <w:r w:rsidR="00EA62A2" w:rsidRPr="002622DD">
        <w:rPr>
          <w:rFonts w:ascii="Arial" w:eastAsia="Times New Roman" w:hAnsi="Arial" w:cs="Arial"/>
          <w:bCs/>
          <w:lang w:eastAsia="hr-HR"/>
        </w:rPr>
        <w:t>00 u prostorijama Društva</w:t>
      </w:r>
      <w:r w:rsidR="00B36C87" w:rsidRPr="002622DD">
        <w:rPr>
          <w:rFonts w:ascii="Arial" w:eastAsia="Times New Roman" w:hAnsi="Arial" w:cs="Arial"/>
          <w:bCs/>
          <w:lang w:eastAsia="hr-HR"/>
        </w:rPr>
        <w:t xml:space="preserve"> u </w:t>
      </w:r>
      <w:r w:rsidR="00B36C87" w:rsidRPr="000E5262">
        <w:rPr>
          <w:rFonts w:ascii="Arial" w:eastAsia="Times New Roman" w:hAnsi="Arial" w:cs="Arial"/>
          <w:bCs/>
          <w:lang w:eastAsia="hr-HR"/>
        </w:rPr>
        <w:t>Mostaru</w:t>
      </w:r>
      <w:r w:rsidR="00EA62A2" w:rsidRPr="000E5262">
        <w:rPr>
          <w:rFonts w:ascii="Arial" w:eastAsia="Times New Roman" w:hAnsi="Arial" w:cs="Arial"/>
          <w:bCs/>
          <w:lang w:eastAsia="hr-HR"/>
        </w:rPr>
        <w:t xml:space="preserve">, </w:t>
      </w:r>
      <w:r w:rsidR="000E5262" w:rsidRPr="000E5262">
        <w:rPr>
          <w:rFonts w:ascii="Arial" w:eastAsia="Times New Roman" w:hAnsi="Arial" w:cs="Arial"/>
          <w:bCs/>
          <w:lang w:eastAsia="hr-HR"/>
        </w:rPr>
        <w:t xml:space="preserve">Ulica Alekse Šantića 106A </w:t>
      </w:r>
      <w:r w:rsidR="00AA7FC1" w:rsidRPr="000E5262">
        <w:rPr>
          <w:rFonts w:ascii="Arial" w:eastAsia="Times New Roman" w:hAnsi="Arial" w:cs="Arial"/>
          <w:bCs/>
          <w:lang w:eastAsia="hr-HR"/>
        </w:rPr>
        <w:t>(zgrada Proizvodnje električne energije)</w:t>
      </w:r>
      <w:r w:rsidR="00B36C87" w:rsidRPr="000E5262">
        <w:rPr>
          <w:rFonts w:ascii="Arial" w:eastAsia="Times New Roman" w:hAnsi="Arial" w:cs="Arial"/>
          <w:bCs/>
          <w:lang w:eastAsia="hr-HR"/>
        </w:rPr>
        <w:t>.</w:t>
      </w:r>
    </w:p>
    <w:p w14:paraId="531319F5" w14:textId="77777777" w:rsidR="00475C6D" w:rsidRPr="00405CFE" w:rsidRDefault="00475C6D" w:rsidP="00475C6D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11"/>
          <w:szCs w:val="11"/>
          <w:lang w:eastAsia="hr-HR"/>
        </w:rPr>
      </w:pPr>
    </w:p>
    <w:p w14:paraId="1ED7B1AF" w14:textId="58F6DD99" w:rsidR="00BA4F6C" w:rsidRPr="00405CFE" w:rsidRDefault="00A207ED" w:rsidP="00BA4F6C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Obavijest o sazivanju 4</w:t>
      </w:r>
      <w:r w:rsidR="000E5262">
        <w:rPr>
          <w:rFonts w:ascii="Arial" w:eastAsia="Times New Roman" w:hAnsi="Arial" w:cs="Arial"/>
          <w:bCs/>
          <w:lang w:eastAsia="hr-HR"/>
        </w:rPr>
        <w:t>7</w:t>
      </w:r>
      <w:r w:rsidR="00BA4F6C" w:rsidRPr="00405CFE">
        <w:rPr>
          <w:rFonts w:ascii="Arial" w:eastAsia="Times New Roman" w:hAnsi="Arial" w:cs="Arial"/>
          <w:bCs/>
          <w:lang w:eastAsia="hr-HR"/>
        </w:rPr>
        <w:t xml:space="preserve">. </w:t>
      </w:r>
      <w:r>
        <w:rPr>
          <w:rFonts w:ascii="Arial" w:eastAsia="Times New Roman" w:hAnsi="Arial" w:cs="Arial"/>
          <w:bCs/>
          <w:lang w:eastAsia="hr-HR"/>
        </w:rPr>
        <w:t xml:space="preserve">(izvanredne) </w:t>
      </w:r>
      <w:r w:rsidR="00BA4F6C" w:rsidRPr="00405CFE">
        <w:rPr>
          <w:rFonts w:ascii="Arial" w:eastAsia="Times New Roman" w:hAnsi="Arial" w:cs="Arial"/>
          <w:bCs/>
          <w:lang w:eastAsia="hr-HR"/>
        </w:rPr>
        <w:t>sk</w:t>
      </w:r>
      <w:r>
        <w:rPr>
          <w:rFonts w:ascii="Arial" w:eastAsia="Times New Roman" w:hAnsi="Arial" w:cs="Arial"/>
          <w:bCs/>
          <w:lang w:eastAsia="hr-HR"/>
        </w:rPr>
        <w:t xml:space="preserve">upštine Društva objavljena je 10. </w:t>
      </w:r>
      <w:r w:rsidR="000E5262">
        <w:rPr>
          <w:rFonts w:ascii="Arial" w:eastAsia="Times New Roman" w:hAnsi="Arial" w:cs="Arial"/>
          <w:bCs/>
          <w:lang w:eastAsia="hr-HR"/>
        </w:rPr>
        <w:t xml:space="preserve">ožujka </w:t>
      </w:r>
      <w:r>
        <w:rPr>
          <w:rFonts w:ascii="Arial" w:eastAsia="Times New Roman" w:hAnsi="Arial" w:cs="Arial"/>
          <w:bCs/>
          <w:lang w:eastAsia="hr-HR"/>
        </w:rPr>
        <w:t>202</w:t>
      </w:r>
      <w:r w:rsidR="000E5262">
        <w:rPr>
          <w:rFonts w:ascii="Arial" w:eastAsia="Times New Roman" w:hAnsi="Arial" w:cs="Arial"/>
          <w:bCs/>
          <w:lang w:eastAsia="hr-HR"/>
        </w:rPr>
        <w:t>3</w:t>
      </w:r>
      <w:r>
        <w:rPr>
          <w:rFonts w:ascii="Arial" w:eastAsia="Times New Roman" w:hAnsi="Arial" w:cs="Arial"/>
          <w:bCs/>
          <w:lang w:eastAsia="hr-HR"/>
        </w:rPr>
        <w:t>. godine (p</w:t>
      </w:r>
      <w:r w:rsidR="000E5262">
        <w:rPr>
          <w:rFonts w:ascii="Arial" w:eastAsia="Times New Roman" w:hAnsi="Arial" w:cs="Arial"/>
          <w:bCs/>
          <w:lang w:eastAsia="hr-HR"/>
        </w:rPr>
        <w:t>etak</w:t>
      </w:r>
      <w:r w:rsidR="00BA4F6C" w:rsidRPr="00405CFE">
        <w:rPr>
          <w:rFonts w:ascii="Arial" w:eastAsia="Times New Roman" w:hAnsi="Arial" w:cs="Arial"/>
          <w:bCs/>
          <w:lang w:eastAsia="hr-HR"/>
        </w:rPr>
        <w:t>) u tiskanom izdanju Večernjeg lista BiH, te na službenoj mrežnoj stranici Društva.</w:t>
      </w:r>
    </w:p>
    <w:p w14:paraId="53C84CB5" w14:textId="77777777" w:rsidR="00EA62A2" w:rsidRPr="00375517" w:rsidRDefault="00EA62A2" w:rsidP="00EA62A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015CD82" w14:textId="2870849D" w:rsidR="008738F7" w:rsidRPr="00375517" w:rsidRDefault="00F368C8" w:rsidP="008738F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375517">
        <w:rPr>
          <w:rFonts w:ascii="Arial" w:eastAsia="Times New Roman" w:hAnsi="Arial" w:cs="Arial"/>
          <w:bCs/>
          <w:lang w:eastAsia="hr-HR"/>
        </w:rPr>
        <w:t xml:space="preserve">S tim u vezi, a </w:t>
      </w:r>
      <w:r w:rsidR="00A50D3F" w:rsidRPr="00375517">
        <w:rPr>
          <w:rFonts w:ascii="Arial" w:eastAsia="Times New Roman" w:hAnsi="Arial" w:cs="Arial"/>
          <w:bCs/>
          <w:lang w:eastAsia="hr-HR"/>
        </w:rPr>
        <w:t>povodom održavanja 47. (izvanredne) skupštine Društva</w:t>
      </w:r>
      <w:r w:rsidRPr="00375517">
        <w:rPr>
          <w:rFonts w:ascii="Arial" w:eastAsia="Times New Roman" w:hAnsi="Arial" w:cs="Arial"/>
          <w:bCs/>
          <w:lang w:eastAsia="hr-HR"/>
        </w:rPr>
        <w:t xml:space="preserve">, ovlašteni predstavnik državnoga kapitala iz nadležnosti Federacije Bosne i Hercegovine odnosno Vlada Federacije Bosne i Hercegovine je </w:t>
      </w:r>
      <w:r w:rsidR="00A50D3F" w:rsidRPr="00375517">
        <w:rPr>
          <w:rFonts w:ascii="Arial" w:eastAsia="Times New Roman" w:hAnsi="Arial" w:cs="Arial"/>
          <w:bCs/>
          <w:lang w:eastAsia="hr-HR"/>
        </w:rPr>
        <w:t xml:space="preserve">u skladu sa svojim Zaključkom V. broj: 356/2023 od 17. ožujka 2023. godine, </w:t>
      </w:r>
      <w:r w:rsidR="008738F7" w:rsidRPr="00375517">
        <w:rPr>
          <w:rFonts w:ascii="Arial" w:eastAsia="Times New Roman" w:hAnsi="Arial" w:cs="Arial"/>
          <w:bCs/>
          <w:lang w:eastAsia="hr-HR"/>
        </w:rPr>
        <w:t xml:space="preserve">u propisanom zakonskom roku </w:t>
      </w:r>
      <w:r w:rsidR="00A50D3F" w:rsidRPr="00375517">
        <w:rPr>
          <w:rFonts w:ascii="Arial" w:eastAsia="Times New Roman" w:hAnsi="Arial" w:cs="Arial"/>
          <w:bCs/>
          <w:lang w:eastAsia="hr-HR"/>
        </w:rPr>
        <w:t xml:space="preserve">uputila Prijedlog za izmjenu Dnevnog reda </w:t>
      </w:r>
      <w:r w:rsidR="00F014BC" w:rsidRPr="00375517">
        <w:rPr>
          <w:rFonts w:ascii="Arial" w:eastAsia="Times New Roman" w:hAnsi="Arial" w:cs="Arial"/>
          <w:bCs/>
          <w:lang w:eastAsia="hr-HR"/>
        </w:rPr>
        <w:t xml:space="preserve">47. (izvanredne) skupštine </w:t>
      </w:r>
      <w:r w:rsidRPr="00375517">
        <w:rPr>
          <w:rFonts w:ascii="Arial" w:eastAsia="Times New Roman" w:hAnsi="Arial" w:cs="Arial"/>
          <w:bCs/>
          <w:lang w:eastAsia="hr-HR"/>
        </w:rPr>
        <w:t>Gospodarskog društva J</w:t>
      </w:r>
      <w:r w:rsidR="00A50D3F" w:rsidRPr="00375517">
        <w:rPr>
          <w:rFonts w:ascii="Arial" w:eastAsia="Times New Roman" w:hAnsi="Arial" w:cs="Arial"/>
          <w:bCs/>
          <w:lang w:eastAsia="hr-HR"/>
        </w:rPr>
        <w:t>avnog poduzeća</w:t>
      </w:r>
      <w:r w:rsidRPr="00375517">
        <w:rPr>
          <w:rFonts w:ascii="Arial" w:eastAsia="Times New Roman" w:hAnsi="Arial" w:cs="Arial"/>
          <w:bCs/>
          <w:lang w:eastAsia="hr-HR"/>
        </w:rPr>
        <w:t xml:space="preserve"> "</w:t>
      </w:r>
      <w:r w:rsidR="00A50D3F" w:rsidRPr="00375517">
        <w:rPr>
          <w:rFonts w:ascii="Arial" w:eastAsia="Times New Roman" w:hAnsi="Arial" w:cs="Arial"/>
          <w:bCs/>
          <w:lang w:eastAsia="hr-HR"/>
        </w:rPr>
        <w:t>Elektroprivreda Hrvatske zajednice Herceg Bosne</w:t>
      </w:r>
      <w:r w:rsidRPr="00375517">
        <w:rPr>
          <w:rFonts w:ascii="Arial" w:eastAsia="Times New Roman" w:hAnsi="Arial" w:cs="Arial"/>
          <w:bCs/>
          <w:lang w:eastAsia="hr-HR"/>
        </w:rPr>
        <w:t xml:space="preserve">" d.d. Mostar, broj: </w:t>
      </w:r>
      <w:r w:rsidR="00A50D3F" w:rsidRPr="00375517">
        <w:rPr>
          <w:rFonts w:ascii="Arial" w:eastAsia="Times New Roman" w:hAnsi="Arial" w:cs="Arial"/>
          <w:bCs/>
          <w:lang w:eastAsia="hr-HR"/>
        </w:rPr>
        <w:t xml:space="preserve">03-02-289-1/2023 </w:t>
      </w:r>
      <w:r w:rsidRPr="00375517">
        <w:rPr>
          <w:rFonts w:ascii="Arial" w:eastAsia="Times New Roman" w:hAnsi="Arial" w:cs="Arial"/>
          <w:bCs/>
          <w:lang w:eastAsia="hr-HR"/>
        </w:rPr>
        <w:t xml:space="preserve">od </w:t>
      </w:r>
      <w:r w:rsidR="00A50D3F" w:rsidRPr="00375517">
        <w:rPr>
          <w:rFonts w:ascii="Arial" w:eastAsia="Times New Roman" w:hAnsi="Arial" w:cs="Arial"/>
          <w:bCs/>
          <w:lang w:eastAsia="hr-HR"/>
        </w:rPr>
        <w:t xml:space="preserve">17. ožujka </w:t>
      </w:r>
      <w:r w:rsidRPr="00375517">
        <w:rPr>
          <w:rFonts w:ascii="Arial" w:eastAsia="Times New Roman" w:hAnsi="Arial" w:cs="Arial"/>
          <w:bCs/>
          <w:lang w:eastAsia="hr-HR"/>
        </w:rPr>
        <w:t>2023. godine</w:t>
      </w:r>
      <w:r w:rsidR="00A207ED" w:rsidRPr="00375517">
        <w:rPr>
          <w:rFonts w:ascii="Arial" w:eastAsia="Times New Roman" w:hAnsi="Arial" w:cs="Arial"/>
          <w:bCs/>
          <w:lang w:eastAsia="hr-HR"/>
        </w:rPr>
        <w:t xml:space="preserve">, </w:t>
      </w:r>
      <w:r w:rsidR="00A50D3F" w:rsidRPr="00375517">
        <w:rPr>
          <w:rFonts w:ascii="Arial" w:eastAsia="Times New Roman" w:hAnsi="Arial" w:cs="Arial"/>
          <w:bCs/>
          <w:lang w:eastAsia="hr-HR"/>
        </w:rPr>
        <w:t xml:space="preserve">na način da se skine sa Dnevnoga reda točka: </w:t>
      </w:r>
      <w:r w:rsidR="00A50D3F" w:rsidRPr="00375517">
        <w:rPr>
          <w:rFonts w:ascii="Calibri" w:eastAsia="Times New Roman" w:hAnsi="Calibri" w:cs="Calibri"/>
          <w:bCs/>
          <w:lang w:eastAsia="hr-HR"/>
        </w:rPr>
        <w:t>"</w:t>
      </w:r>
      <w:r w:rsidR="00A50D3F" w:rsidRPr="00375517">
        <w:rPr>
          <w:rFonts w:ascii="Arial" w:eastAsia="Times New Roman" w:hAnsi="Arial" w:cs="Arial"/>
          <w:bCs/>
          <w:lang w:eastAsia="hr-HR"/>
        </w:rPr>
        <w:t>3. Donošenje Odluke o reprogramiranju i otpisu dijela duga za Sveučilišnu kliničku bolnicu Mostar sukladno odredbama Zakona o financijskoj konsolidaciji i restrukturiranju javnih zdravstvenih ustanova u Federaciji BiH (Službene novine Federacije BiH, br. 34/22 i 77/22)</w:t>
      </w:r>
      <w:r w:rsidR="00A50D3F" w:rsidRPr="00375517">
        <w:rPr>
          <w:rFonts w:ascii="Calibri" w:eastAsia="Times New Roman" w:hAnsi="Calibri" w:cs="Calibri"/>
          <w:bCs/>
          <w:lang w:eastAsia="hr-HR"/>
        </w:rPr>
        <w:t>"</w:t>
      </w:r>
      <w:r w:rsidR="00A50D3F" w:rsidRPr="00375517">
        <w:rPr>
          <w:rFonts w:ascii="Arial" w:eastAsia="Times New Roman" w:hAnsi="Arial" w:cs="Arial"/>
          <w:bCs/>
          <w:lang w:eastAsia="hr-HR"/>
        </w:rPr>
        <w:t>.</w:t>
      </w:r>
    </w:p>
    <w:p w14:paraId="22C63B2F" w14:textId="77777777" w:rsidR="008738F7" w:rsidRPr="00375517" w:rsidRDefault="008738F7" w:rsidP="008738F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8B86932" w14:textId="3EB381E3" w:rsidR="00E6043C" w:rsidRDefault="00E6043C" w:rsidP="00E6043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E6043C">
        <w:rPr>
          <w:rFonts w:ascii="Arial" w:eastAsia="Times New Roman" w:hAnsi="Arial" w:cs="Arial"/>
          <w:bCs/>
          <w:lang w:eastAsia="hr-HR"/>
        </w:rPr>
        <w:t>Obzirom na gore navedeno</w:t>
      </w:r>
      <w:r w:rsidR="00405CFE" w:rsidRPr="00E6043C">
        <w:rPr>
          <w:rFonts w:ascii="Arial" w:eastAsia="Times New Roman" w:hAnsi="Arial" w:cs="Arial"/>
          <w:bCs/>
          <w:lang w:eastAsia="hr-HR"/>
        </w:rPr>
        <w:t xml:space="preserve">, </w:t>
      </w:r>
      <w:r w:rsidRPr="00E6043C">
        <w:rPr>
          <w:rFonts w:ascii="Arial" w:eastAsia="Times New Roman" w:hAnsi="Arial" w:cs="Arial"/>
          <w:bCs/>
          <w:lang w:eastAsia="hr-HR"/>
        </w:rPr>
        <w:t xml:space="preserve">Nadzorni odbor Javnoga poduzeća "Elektroprivreda Hrvatske zajednice Herceg Bosne" dioničko društvo Mostar </w:t>
      </w:r>
      <w:r w:rsidR="007F7C1B" w:rsidRPr="007F7C1B">
        <w:rPr>
          <w:rFonts w:ascii="Arial" w:eastAsia="Times New Roman" w:hAnsi="Arial" w:cs="Arial"/>
          <w:bCs/>
          <w:lang w:eastAsia="hr-HR"/>
        </w:rPr>
        <w:t>je na svojoj sjednici od 20. ožujka 2023. godine utvrdio izmijenjeni Dnevni red 47. (izvanredne) skupštine Društva</w:t>
      </w:r>
      <w:r w:rsidRPr="00E6043C">
        <w:rPr>
          <w:rFonts w:ascii="Arial" w:eastAsia="Times New Roman" w:hAnsi="Arial" w:cs="Arial"/>
          <w:bCs/>
          <w:lang w:eastAsia="hr-HR"/>
        </w:rPr>
        <w:t>, koj</w:t>
      </w:r>
      <w:r w:rsidR="004F6F2C">
        <w:rPr>
          <w:rFonts w:ascii="Arial" w:eastAsia="Times New Roman" w:hAnsi="Arial" w:cs="Arial"/>
          <w:bCs/>
          <w:lang w:eastAsia="hr-HR"/>
        </w:rPr>
        <w:t>i</w:t>
      </w:r>
      <w:r w:rsidRPr="00E6043C">
        <w:rPr>
          <w:rFonts w:ascii="Arial" w:eastAsia="Times New Roman" w:hAnsi="Arial" w:cs="Arial"/>
          <w:bCs/>
          <w:lang w:eastAsia="hr-HR"/>
        </w:rPr>
        <w:t xml:space="preserve"> sada glasi:</w:t>
      </w:r>
    </w:p>
    <w:p w14:paraId="25387D71" w14:textId="77777777" w:rsidR="00F014BC" w:rsidRPr="001070C9" w:rsidRDefault="00F014BC" w:rsidP="00F014B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Izbor radnih tijela Skupštine Društva:</w:t>
      </w:r>
    </w:p>
    <w:p w14:paraId="033112A6" w14:textId="77777777" w:rsidR="00F014BC" w:rsidRPr="001070C9" w:rsidRDefault="00F014BC" w:rsidP="00F014B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>Predsjednika Skupštine</w:t>
      </w:r>
    </w:p>
    <w:p w14:paraId="2CBD5770" w14:textId="77777777" w:rsidR="00F014BC" w:rsidRPr="00F014BC" w:rsidRDefault="00F014BC" w:rsidP="00F014B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070C9">
        <w:rPr>
          <w:rFonts w:ascii="Arial" w:eastAsia="Times New Roman" w:hAnsi="Arial" w:cs="Arial"/>
          <w:lang w:eastAsia="hr-HR"/>
        </w:rPr>
        <w:t xml:space="preserve">Dva </w:t>
      </w:r>
      <w:r w:rsidRPr="001070C9">
        <w:rPr>
          <w:rFonts w:ascii="Arial" w:eastAsia="Calibri" w:hAnsi="Arial" w:cs="Arial"/>
        </w:rPr>
        <w:t>ovjerivača zapisnika</w:t>
      </w:r>
    </w:p>
    <w:p w14:paraId="0673D031" w14:textId="419A9E7D" w:rsidR="00F014BC" w:rsidRPr="00F014BC" w:rsidRDefault="00F014BC" w:rsidP="00F014B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014BC">
        <w:rPr>
          <w:rFonts w:ascii="Arial" w:eastAsia="Times New Roman" w:hAnsi="Arial" w:cs="Arial"/>
          <w:lang w:eastAsia="hr-HR"/>
        </w:rPr>
        <w:t>Donošenje Odluke o usvajanju Plana poslovanja JP "ELEKTROPRIVREDA HZ HB" d.d. Mostar za 2023. – 2025. godinu</w:t>
      </w:r>
      <w:r w:rsidR="004F6F2C">
        <w:rPr>
          <w:rFonts w:ascii="Arial" w:eastAsia="Times New Roman" w:hAnsi="Arial" w:cs="Arial"/>
          <w:lang w:eastAsia="hr-HR"/>
        </w:rPr>
        <w:t>.</w:t>
      </w:r>
    </w:p>
    <w:p w14:paraId="6B547E0E" w14:textId="77777777" w:rsidR="00F014BC" w:rsidRPr="00E6043C" w:rsidRDefault="00F014BC" w:rsidP="00C0381A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14:paraId="47734767" w14:textId="04547DF4" w:rsidR="00EA62A2" w:rsidRPr="00A207ED" w:rsidRDefault="00C755F0" w:rsidP="005B3A5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A207ED">
        <w:rPr>
          <w:rFonts w:ascii="Arial" w:eastAsia="Times New Roman" w:hAnsi="Arial" w:cs="Arial"/>
          <w:lang w:eastAsia="hr-HR"/>
        </w:rPr>
        <w:t xml:space="preserve">Ova </w:t>
      </w:r>
      <w:r w:rsidR="006A7008" w:rsidRPr="00A207ED">
        <w:rPr>
          <w:rFonts w:ascii="Arial" w:eastAsia="Times New Roman" w:hAnsi="Arial" w:cs="Arial"/>
          <w:lang w:eastAsia="hr-HR"/>
        </w:rPr>
        <w:t xml:space="preserve">Obavijest objavit će se </w:t>
      </w:r>
      <w:r w:rsidR="00C82015" w:rsidRPr="00A207ED">
        <w:rPr>
          <w:rFonts w:ascii="Arial" w:eastAsia="Times New Roman" w:hAnsi="Arial" w:cs="Arial"/>
          <w:lang w:eastAsia="hr-HR"/>
        </w:rPr>
        <w:t>u istim dnevnim novinama u kojima je objavljena i</w:t>
      </w:r>
      <w:r w:rsidR="00A207ED">
        <w:rPr>
          <w:rFonts w:ascii="Arial" w:eastAsia="Times New Roman" w:hAnsi="Arial" w:cs="Arial"/>
          <w:lang w:eastAsia="hr-HR"/>
        </w:rPr>
        <w:t xml:space="preserve"> ranija Obavijest o sazivanju 4</w:t>
      </w:r>
      <w:r w:rsidR="000E5262">
        <w:rPr>
          <w:rFonts w:ascii="Arial" w:eastAsia="Times New Roman" w:hAnsi="Arial" w:cs="Arial"/>
          <w:lang w:eastAsia="hr-HR"/>
        </w:rPr>
        <w:t>7</w:t>
      </w:r>
      <w:r w:rsidR="00C82015" w:rsidRPr="00A207ED">
        <w:rPr>
          <w:rFonts w:ascii="Arial" w:eastAsia="Times New Roman" w:hAnsi="Arial" w:cs="Arial"/>
          <w:lang w:eastAsia="hr-HR"/>
        </w:rPr>
        <w:t xml:space="preserve">. </w:t>
      </w:r>
      <w:r w:rsidR="00A207ED">
        <w:rPr>
          <w:rFonts w:ascii="Arial" w:eastAsia="Times New Roman" w:hAnsi="Arial" w:cs="Arial"/>
          <w:lang w:eastAsia="hr-HR"/>
        </w:rPr>
        <w:t xml:space="preserve">(izvanredne) </w:t>
      </w:r>
      <w:r w:rsidR="00C82015" w:rsidRPr="00A207ED">
        <w:rPr>
          <w:rFonts w:ascii="Arial" w:eastAsia="Times New Roman" w:hAnsi="Arial" w:cs="Arial"/>
          <w:lang w:eastAsia="hr-HR"/>
        </w:rPr>
        <w:t>skupštine Društva</w:t>
      </w:r>
      <w:r w:rsidR="00D801D0" w:rsidRPr="00A207ED">
        <w:rPr>
          <w:rFonts w:ascii="Arial" w:eastAsia="Times New Roman" w:hAnsi="Arial" w:cs="Arial"/>
          <w:lang w:eastAsia="hr-HR"/>
        </w:rPr>
        <w:t>, te</w:t>
      </w:r>
      <w:r w:rsidR="006A7008" w:rsidRPr="00A207ED">
        <w:rPr>
          <w:rFonts w:ascii="Arial" w:eastAsia="Times New Roman" w:hAnsi="Arial" w:cs="Arial"/>
          <w:lang w:eastAsia="hr-HR"/>
        </w:rPr>
        <w:t xml:space="preserve"> na slu</w:t>
      </w:r>
      <w:r w:rsidR="00C96C0C" w:rsidRPr="00A207ED">
        <w:rPr>
          <w:rFonts w:ascii="Arial" w:eastAsia="Times New Roman" w:hAnsi="Arial" w:cs="Arial"/>
          <w:lang w:eastAsia="hr-HR"/>
        </w:rPr>
        <w:t>žbenoj mrežnoj stranici Društva</w:t>
      </w:r>
      <w:r w:rsidR="00BD7240">
        <w:rPr>
          <w:rFonts w:ascii="Arial" w:eastAsia="Times New Roman" w:hAnsi="Arial" w:cs="Arial"/>
          <w:lang w:eastAsia="hr-HR"/>
        </w:rPr>
        <w:t>.</w:t>
      </w:r>
    </w:p>
    <w:p w14:paraId="2C8703B3" w14:textId="77777777" w:rsidR="00475C6D" w:rsidRPr="00405CFE" w:rsidRDefault="00475C6D" w:rsidP="00D801D0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52A5B63B" w14:textId="77777777" w:rsidR="00405CFE" w:rsidRPr="00405CFE" w:rsidRDefault="00405CFE" w:rsidP="00D801D0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A363C0E" w14:textId="77777777" w:rsidR="00C749A2" w:rsidRPr="00C749A2" w:rsidRDefault="00C749A2" w:rsidP="00C749A2">
      <w:pPr>
        <w:spacing w:after="0" w:line="240" w:lineRule="auto"/>
        <w:jc w:val="right"/>
        <w:rPr>
          <w:rFonts w:ascii="Arial" w:eastAsia="Calibri" w:hAnsi="Arial" w:cs="Arial"/>
          <w:lang w:eastAsia="hr-HR"/>
        </w:rPr>
      </w:pPr>
      <w:r w:rsidRPr="00C749A2">
        <w:rPr>
          <w:rFonts w:ascii="Arial" w:eastAsia="Calibri" w:hAnsi="Arial" w:cs="Arial"/>
          <w:lang w:eastAsia="hr-HR"/>
        </w:rPr>
        <w:t>Predsjednik</w:t>
      </w:r>
    </w:p>
    <w:p w14:paraId="3DAAD1CF" w14:textId="77777777" w:rsidR="00C749A2" w:rsidRPr="00C749A2" w:rsidRDefault="00C749A2" w:rsidP="00C749A2">
      <w:pPr>
        <w:spacing w:after="0" w:line="240" w:lineRule="auto"/>
        <w:jc w:val="right"/>
        <w:rPr>
          <w:rFonts w:ascii="Arial" w:eastAsia="Calibri" w:hAnsi="Arial" w:cs="Arial"/>
          <w:lang w:eastAsia="hr-HR"/>
        </w:rPr>
      </w:pPr>
      <w:r w:rsidRPr="00C749A2">
        <w:rPr>
          <w:rFonts w:ascii="Arial" w:eastAsia="Calibri" w:hAnsi="Arial" w:cs="Arial"/>
          <w:lang w:eastAsia="hr-HR"/>
        </w:rPr>
        <w:t>Nadzornoga odbora Društva</w:t>
      </w:r>
    </w:p>
    <w:p w14:paraId="3A4CC4DC" w14:textId="5D3FBB2E" w:rsidR="00610C91" w:rsidRPr="00405CFE" w:rsidRDefault="00C749A2" w:rsidP="00C749A2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  <w:r w:rsidRPr="00C749A2">
        <w:rPr>
          <w:rFonts w:ascii="Arial" w:eastAsia="Calibri" w:hAnsi="Arial" w:cs="Arial"/>
          <w:lang w:eastAsia="hr-HR"/>
        </w:rPr>
        <w:t>Božo Perić, dipl. ing. el.</w:t>
      </w:r>
    </w:p>
    <w:sectPr w:rsidR="00610C91" w:rsidRPr="00405CFE" w:rsidSect="00D562E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2901" w14:textId="77777777" w:rsidR="002530A4" w:rsidRDefault="002530A4" w:rsidP="00165FE2">
      <w:pPr>
        <w:spacing w:after="0" w:line="240" w:lineRule="auto"/>
      </w:pPr>
      <w:r>
        <w:separator/>
      </w:r>
    </w:p>
  </w:endnote>
  <w:endnote w:type="continuationSeparator" w:id="0">
    <w:p w14:paraId="495B9297" w14:textId="77777777" w:rsidR="002530A4" w:rsidRDefault="002530A4" w:rsidP="0016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CA30" w14:textId="77777777" w:rsidR="00165FE2" w:rsidRPr="00165FE2" w:rsidRDefault="00165FE2" w:rsidP="00165FE2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hr-HR"/>
      </w:rPr>
    </w:pPr>
    <w:r w:rsidRPr="00165FE2">
      <w:rPr>
        <w:rFonts w:ascii="Times New Roman" w:eastAsia="Times New Roman" w:hAnsi="Times New Roman" w:cs="Times New Roman"/>
        <w:sz w:val="16"/>
        <w:szCs w:val="24"/>
        <w:lang w:eastAsia="hr-HR"/>
      </w:rPr>
      <w:t>- JP ELEKTROPRIVREDA HZ HB -</w:t>
    </w:r>
  </w:p>
  <w:p w14:paraId="597747A9" w14:textId="77777777" w:rsidR="00165FE2" w:rsidRDefault="00165F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1E14" w14:textId="77777777" w:rsidR="002530A4" w:rsidRDefault="002530A4" w:rsidP="00165FE2">
      <w:pPr>
        <w:spacing w:after="0" w:line="240" w:lineRule="auto"/>
      </w:pPr>
      <w:r>
        <w:separator/>
      </w:r>
    </w:p>
  </w:footnote>
  <w:footnote w:type="continuationSeparator" w:id="0">
    <w:p w14:paraId="1869D8CC" w14:textId="77777777" w:rsidR="002530A4" w:rsidRDefault="002530A4" w:rsidP="0016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56C2" w14:textId="5BB40CB0" w:rsidR="00165FE2" w:rsidRPr="0005211F" w:rsidRDefault="00165FE2" w:rsidP="00405CFE">
    <w:pPr>
      <w:pStyle w:val="Zaglavlje"/>
      <w:jc w:val="right"/>
      <w:rPr>
        <w:rFonts w:ascii="Arial" w:hAnsi="Arial" w:cs="Arial"/>
      </w:rPr>
    </w:pPr>
    <w:r w:rsidRPr="00405CFE">
      <w:rPr>
        <w:rFonts w:ascii="Arial" w:eastAsia="Times New Roman" w:hAnsi="Arial" w:cs="Arial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50C19033" wp14:editId="2CC5C394">
          <wp:simplePos x="0" y="0"/>
          <wp:positionH relativeFrom="margin">
            <wp:align>left</wp:align>
          </wp:positionH>
          <wp:positionV relativeFrom="paragraph">
            <wp:posOffset>-143984</wp:posOffset>
          </wp:positionV>
          <wp:extent cx="3258185" cy="564515"/>
          <wp:effectExtent l="0" t="0" r="0" b="6985"/>
          <wp:wrapNone/>
          <wp:docPr id="1" name="Slika 5" descr="mem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o_g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87" t="44374" r="43816"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33E"/>
    <w:multiLevelType w:val="hybridMultilevel"/>
    <w:tmpl w:val="C6600D34"/>
    <w:lvl w:ilvl="0" w:tplc="EF9029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9F6"/>
    <w:multiLevelType w:val="hybridMultilevel"/>
    <w:tmpl w:val="D5EEC31E"/>
    <w:lvl w:ilvl="0" w:tplc="653E7480">
      <w:start w:val="1"/>
      <w:numFmt w:val="decimal"/>
      <w:lvlText w:val="%1."/>
      <w:lvlJc w:val="center"/>
      <w:pPr>
        <w:ind w:left="644" w:hanging="360"/>
      </w:pPr>
      <w:rPr>
        <w:rFonts w:hint="default"/>
        <w:color w:val="auto"/>
        <w:sz w:val="22"/>
        <w:szCs w:val="22"/>
      </w:rPr>
    </w:lvl>
    <w:lvl w:ilvl="1" w:tplc="101A0019">
      <w:start w:val="1"/>
      <w:numFmt w:val="lowerLetter"/>
      <w:lvlText w:val="%2."/>
      <w:lvlJc w:val="left"/>
      <w:pPr>
        <w:ind w:left="1364" w:hanging="360"/>
      </w:pPr>
    </w:lvl>
    <w:lvl w:ilvl="2" w:tplc="101A001B">
      <w:start w:val="1"/>
      <w:numFmt w:val="lowerRoman"/>
      <w:lvlText w:val="%3."/>
      <w:lvlJc w:val="right"/>
      <w:pPr>
        <w:ind w:left="2084" w:hanging="180"/>
      </w:pPr>
    </w:lvl>
    <w:lvl w:ilvl="3" w:tplc="101A000F">
      <w:start w:val="1"/>
      <w:numFmt w:val="decimal"/>
      <w:lvlText w:val="%4."/>
      <w:lvlJc w:val="left"/>
      <w:pPr>
        <w:ind w:left="2804" w:hanging="360"/>
      </w:pPr>
    </w:lvl>
    <w:lvl w:ilvl="4" w:tplc="101A0019">
      <w:start w:val="1"/>
      <w:numFmt w:val="lowerLetter"/>
      <w:lvlText w:val="%5."/>
      <w:lvlJc w:val="left"/>
      <w:pPr>
        <w:ind w:left="3524" w:hanging="360"/>
      </w:pPr>
    </w:lvl>
    <w:lvl w:ilvl="5" w:tplc="101A001B">
      <w:start w:val="1"/>
      <w:numFmt w:val="lowerRoman"/>
      <w:lvlText w:val="%6."/>
      <w:lvlJc w:val="right"/>
      <w:pPr>
        <w:ind w:left="4244" w:hanging="180"/>
      </w:pPr>
    </w:lvl>
    <w:lvl w:ilvl="6" w:tplc="101A000F">
      <w:start w:val="1"/>
      <w:numFmt w:val="decimal"/>
      <w:lvlText w:val="%7."/>
      <w:lvlJc w:val="left"/>
      <w:pPr>
        <w:ind w:left="4964" w:hanging="360"/>
      </w:pPr>
    </w:lvl>
    <w:lvl w:ilvl="7" w:tplc="101A0019">
      <w:start w:val="1"/>
      <w:numFmt w:val="lowerLetter"/>
      <w:lvlText w:val="%8."/>
      <w:lvlJc w:val="left"/>
      <w:pPr>
        <w:ind w:left="5684" w:hanging="360"/>
      </w:pPr>
    </w:lvl>
    <w:lvl w:ilvl="8" w:tplc="101A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710696"/>
    <w:multiLevelType w:val="hybridMultilevel"/>
    <w:tmpl w:val="A61E529A"/>
    <w:lvl w:ilvl="0" w:tplc="36165DF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2B2BCE"/>
    <w:multiLevelType w:val="hybridMultilevel"/>
    <w:tmpl w:val="EF2271FA"/>
    <w:lvl w:ilvl="0" w:tplc="94EA82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6E9F"/>
    <w:multiLevelType w:val="hybridMultilevel"/>
    <w:tmpl w:val="2A08E9BA"/>
    <w:lvl w:ilvl="0" w:tplc="BA8865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7190E"/>
    <w:multiLevelType w:val="hybridMultilevel"/>
    <w:tmpl w:val="C8DC4E86"/>
    <w:lvl w:ilvl="0" w:tplc="BA8865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8685F"/>
    <w:multiLevelType w:val="hybridMultilevel"/>
    <w:tmpl w:val="E6887FE0"/>
    <w:lvl w:ilvl="0" w:tplc="2D4869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5F05EA"/>
    <w:multiLevelType w:val="hybridMultilevel"/>
    <w:tmpl w:val="72407EB0"/>
    <w:lvl w:ilvl="0" w:tplc="27BE2F22">
      <w:start w:val="1"/>
      <w:numFmt w:val="lowerLetter"/>
      <w:lvlText w:val="%1)"/>
      <w:lvlJc w:val="left"/>
      <w:pPr>
        <w:ind w:left="283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3552" w:hanging="360"/>
      </w:pPr>
    </w:lvl>
    <w:lvl w:ilvl="2" w:tplc="101A001B" w:tentative="1">
      <w:start w:val="1"/>
      <w:numFmt w:val="lowerRoman"/>
      <w:lvlText w:val="%3."/>
      <w:lvlJc w:val="right"/>
      <w:pPr>
        <w:ind w:left="4272" w:hanging="180"/>
      </w:pPr>
    </w:lvl>
    <w:lvl w:ilvl="3" w:tplc="101A000F" w:tentative="1">
      <w:start w:val="1"/>
      <w:numFmt w:val="decimal"/>
      <w:lvlText w:val="%4."/>
      <w:lvlJc w:val="left"/>
      <w:pPr>
        <w:ind w:left="4992" w:hanging="360"/>
      </w:pPr>
    </w:lvl>
    <w:lvl w:ilvl="4" w:tplc="101A0019" w:tentative="1">
      <w:start w:val="1"/>
      <w:numFmt w:val="lowerLetter"/>
      <w:lvlText w:val="%5."/>
      <w:lvlJc w:val="left"/>
      <w:pPr>
        <w:ind w:left="5712" w:hanging="360"/>
      </w:pPr>
    </w:lvl>
    <w:lvl w:ilvl="5" w:tplc="101A001B" w:tentative="1">
      <w:start w:val="1"/>
      <w:numFmt w:val="lowerRoman"/>
      <w:lvlText w:val="%6."/>
      <w:lvlJc w:val="right"/>
      <w:pPr>
        <w:ind w:left="6432" w:hanging="180"/>
      </w:pPr>
    </w:lvl>
    <w:lvl w:ilvl="6" w:tplc="101A000F" w:tentative="1">
      <w:start w:val="1"/>
      <w:numFmt w:val="decimal"/>
      <w:lvlText w:val="%7."/>
      <w:lvlJc w:val="left"/>
      <w:pPr>
        <w:ind w:left="7152" w:hanging="360"/>
      </w:pPr>
    </w:lvl>
    <w:lvl w:ilvl="7" w:tplc="101A0019" w:tentative="1">
      <w:start w:val="1"/>
      <w:numFmt w:val="lowerLetter"/>
      <w:lvlText w:val="%8."/>
      <w:lvlJc w:val="left"/>
      <w:pPr>
        <w:ind w:left="7872" w:hanging="360"/>
      </w:pPr>
    </w:lvl>
    <w:lvl w:ilvl="8" w:tplc="101A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8" w15:restartNumberingAfterBreak="0">
    <w:nsid w:val="37904B7D"/>
    <w:multiLevelType w:val="hybridMultilevel"/>
    <w:tmpl w:val="72C44392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230B5B"/>
    <w:multiLevelType w:val="hybridMultilevel"/>
    <w:tmpl w:val="C9BCC594"/>
    <w:lvl w:ilvl="0" w:tplc="ECC4D3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842B7B"/>
    <w:multiLevelType w:val="hybridMultilevel"/>
    <w:tmpl w:val="F6CA5060"/>
    <w:lvl w:ilvl="0" w:tplc="E1981B9A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3600" w:hanging="360"/>
      </w:pPr>
    </w:lvl>
    <w:lvl w:ilvl="2" w:tplc="101A001B" w:tentative="1">
      <w:start w:val="1"/>
      <w:numFmt w:val="lowerRoman"/>
      <w:lvlText w:val="%3."/>
      <w:lvlJc w:val="right"/>
      <w:pPr>
        <w:ind w:left="4320" w:hanging="180"/>
      </w:pPr>
    </w:lvl>
    <w:lvl w:ilvl="3" w:tplc="101A000F" w:tentative="1">
      <w:start w:val="1"/>
      <w:numFmt w:val="decimal"/>
      <w:lvlText w:val="%4."/>
      <w:lvlJc w:val="left"/>
      <w:pPr>
        <w:ind w:left="5040" w:hanging="360"/>
      </w:pPr>
    </w:lvl>
    <w:lvl w:ilvl="4" w:tplc="101A0019" w:tentative="1">
      <w:start w:val="1"/>
      <w:numFmt w:val="lowerLetter"/>
      <w:lvlText w:val="%5."/>
      <w:lvlJc w:val="left"/>
      <w:pPr>
        <w:ind w:left="5760" w:hanging="360"/>
      </w:pPr>
    </w:lvl>
    <w:lvl w:ilvl="5" w:tplc="101A001B" w:tentative="1">
      <w:start w:val="1"/>
      <w:numFmt w:val="lowerRoman"/>
      <w:lvlText w:val="%6."/>
      <w:lvlJc w:val="right"/>
      <w:pPr>
        <w:ind w:left="6480" w:hanging="180"/>
      </w:pPr>
    </w:lvl>
    <w:lvl w:ilvl="6" w:tplc="101A000F" w:tentative="1">
      <w:start w:val="1"/>
      <w:numFmt w:val="decimal"/>
      <w:lvlText w:val="%7."/>
      <w:lvlJc w:val="left"/>
      <w:pPr>
        <w:ind w:left="7200" w:hanging="360"/>
      </w:pPr>
    </w:lvl>
    <w:lvl w:ilvl="7" w:tplc="101A0019" w:tentative="1">
      <w:start w:val="1"/>
      <w:numFmt w:val="lowerLetter"/>
      <w:lvlText w:val="%8."/>
      <w:lvlJc w:val="left"/>
      <w:pPr>
        <w:ind w:left="7920" w:hanging="360"/>
      </w:pPr>
    </w:lvl>
    <w:lvl w:ilvl="8" w:tplc="10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8572AD0"/>
    <w:multiLevelType w:val="hybridMultilevel"/>
    <w:tmpl w:val="4432AF84"/>
    <w:lvl w:ilvl="0" w:tplc="B89AA524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7A4A45"/>
    <w:multiLevelType w:val="hybridMultilevel"/>
    <w:tmpl w:val="2CD8AD4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5799F"/>
    <w:multiLevelType w:val="hybridMultilevel"/>
    <w:tmpl w:val="24E272EC"/>
    <w:lvl w:ilvl="0" w:tplc="5D5C0F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54426"/>
    <w:multiLevelType w:val="hybridMultilevel"/>
    <w:tmpl w:val="39108F36"/>
    <w:lvl w:ilvl="0" w:tplc="178A908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841700">
    <w:abstractNumId w:val="9"/>
  </w:num>
  <w:num w:numId="2" w16cid:durableId="1186096307">
    <w:abstractNumId w:val="3"/>
  </w:num>
  <w:num w:numId="3" w16cid:durableId="654189644">
    <w:abstractNumId w:val="14"/>
  </w:num>
  <w:num w:numId="4" w16cid:durableId="783620943">
    <w:abstractNumId w:val="12"/>
  </w:num>
  <w:num w:numId="5" w16cid:durableId="1000163441">
    <w:abstractNumId w:val="0"/>
  </w:num>
  <w:num w:numId="6" w16cid:durableId="2031104913">
    <w:abstractNumId w:val="10"/>
  </w:num>
  <w:num w:numId="7" w16cid:durableId="1006978669">
    <w:abstractNumId w:val="7"/>
  </w:num>
  <w:num w:numId="8" w16cid:durableId="1423065254">
    <w:abstractNumId w:val="5"/>
  </w:num>
  <w:num w:numId="9" w16cid:durableId="667440221">
    <w:abstractNumId w:val="8"/>
  </w:num>
  <w:num w:numId="10" w16cid:durableId="90052783">
    <w:abstractNumId w:val="13"/>
  </w:num>
  <w:num w:numId="11" w16cid:durableId="1470125151">
    <w:abstractNumId w:val="1"/>
  </w:num>
  <w:num w:numId="12" w16cid:durableId="1839492284">
    <w:abstractNumId w:val="4"/>
  </w:num>
  <w:num w:numId="13" w16cid:durableId="70542660">
    <w:abstractNumId w:val="11"/>
  </w:num>
  <w:num w:numId="14" w16cid:durableId="257643417">
    <w:abstractNumId w:val="6"/>
  </w:num>
  <w:num w:numId="15" w16cid:durableId="297222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3C"/>
    <w:rsid w:val="00002CB1"/>
    <w:rsid w:val="00041A51"/>
    <w:rsid w:val="00046DD3"/>
    <w:rsid w:val="0005211F"/>
    <w:rsid w:val="00060215"/>
    <w:rsid w:val="00066BA4"/>
    <w:rsid w:val="00067525"/>
    <w:rsid w:val="00071E56"/>
    <w:rsid w:val="00073A96"/>
    <w:rsid w:val="000B4580"/>
    <w:rsid w:val="000B47A9"/>
    <w:rsid w:val="000C2416"/>
    <w:rsid w:val="000D210F"/>
    <w:rsid w:val="000E093C"/>
    <w:rsid w:val="000E5262"/>
    <w:rsid w:val="00123AD7"/>
    <w:rsid w:val="00161B81"/>
    <w:rsid w:val="00165FE2"/>
    <w:rsid w:val="001D0984"/>
    <w:rsid w:val="001F4E70"/>
    <w:rsid w:val="002530A4"/>
    <w:rsid w:val="00253CEA"/>
    <w:rsid w:val="002622DD"/>
    <w:rsid w:val="002715EE"/>
    <w:rsid w:val="00271C7D"/>
    <w:rsid w:val="002A0333"/>
    <w:rsid w:val="002A4F1A"/>
    <w:rsid w:val="002B5A96"/>
    <w:rsid w:val="002B747C"/>
    <w:rsid w:val="002E11D9"/>
    <w:rsid w:val="002E3035"/>
    <w:rsid w:val="002E5CCE"/>
    <w:rsid w:val="00302B66"/>
    <w:rsid w:val="00306065"/>
    <w:rsid w:val="00310821"/>
    <w:rsid w:val="00326E67"/>
    <w:rsid w:val="003441C5"/>
    <w:rsid w:val="003454EE"/>
    <w:rsid w:val="00375517"/>
    <w:rsid w:val="00380823"/>
    <w:rsid w:val="003A68F4"/>
    <w:rsid w:val="003A7F54"/>
    <w:rsid w:val="003B45D1"/>
    <w:rsid w:val="003C2A35"/>
    <w:rsid w:val="003C41E5"/>
    <w:rsid w:val="003D48B4"/>
    <w:rsid w:val="003E155C"/>
    <w:rsid w:val="003E482F"/>
    <w:rsid w:val="003F0AB3"/>
    <w:rsid w:val="003F70D7"/>
    <w:rsid w:val="00405CFE"/>
    <w:rsid w:val="00415CDE"/>
    <w:rsid w:val="00425F47"/>
    <w:rsid w:val="00433634"/>
    <w:rsid w:val="004624D5"/>
    <w:rsid w:val="00472627"/>
    <w:rsid w:val="00472B60"/>
    <w:rsid w:val="00475C6D"/>
    <w:rsid w:val="00480F57"/>
    <w:rsid w:val="004827FF"/>
    <w:rsid w:val="004847D9"/>
    <w:rsid w:val="00486179"/>
    <w:rsid w:val="004951A8"/>
    <w:rsid w:val="004B26CB"/>
    <w:rsid w:val="004B5133"/>
    <w:rsid w:val="004C464E"/>
    <w:rsid w:val="004F6F2C"/>
    <w:rsid w:val="005013D5"/>
    <w:rsid w:val="0050734D"/>
    <w:rsid w:val="00525DD8"/>
    <w:rsid w:val="00527A7B"/>
    <w:rsid w:val="00534114"/>
    <w:rsid w:val="00537253"/>
    <w:rsid w:val="00550628"/>
    <w:rsid w:val="00557B93"/>
    <w:rsid w:val="0057208F"/>
    <w:rsid w:val="00583FD3"/>
    <w:rsid w:val="005B3A53"/>
    <w:rsid w:val="005F7CB4"/>
    <w:rsid w:val="00604807"/>
    <w:rsid w:val="00610C91"/>
    <w:rsid w:val="00637626"/>
    <w:rsid w:val="00646394"/>
    <w:rsid w:val="00647878"/>
    <w:rsid w:val="00654DBD"/>
    <w:rsid w:val="006627AC"/>
    <w:rsid w:val="0066707E"/>
    <w:rsid w:val="00667D66"/>
    <w:rsid w:val="00693944"/>
    <w:rsid w:val="006A59BC"/>
    <w:rsid w:val="006A7008"/>
    <w:rsid w:val="006B10D4"/>
    <w:rsid w:val="006C3E7B"/>
    <w:rsid w:val="006C7EAB"/>
    <w:rsid w:val="006F3C28"/>
    <w:rsid w:val="00716CA1"/>
    <w:rsid w:val="00787E82"/>
    <w:rsid w:val="007C72E4"/>
    <w:rsid w:val="007F4829"/>
    <w:rsid w:val="007F7C1B"/>
    <w:rsid w:val="00821F93"/>
    <w:rsid w:val="00834912"/>
    <w:rsid w:val="00835577"/>
    <w:rsid w:val="00851ADD"/>
    <w:rsid w:val="00855769"/>
    <w:rsid w:val="00870947"/>
    <w:rsid w:val="008738F7"/>
    <w:rsid w:val="008751A9"/>
    <w:rsid w:val="008F2230"/>
    <w:rsid w:val="00912D07"/>
    <w:rsid w:val="0092414D"/>
    <w:rsid w:val="009433AA"/>
    <w:rsid w:val="00950903"/>
    <w:rsid w:val="0095191A"/>
    <w:rsid w:val="00955BF6"/>
    <w:rsid w:val="009A137A"/>
    <w:rsid w:val="009A5155"/>
    <w:rsid w:val="009A680C"/>
    <w:rsid w:val="009B4317"/>
    <w:rsid w:val="009C01DF"/>
    <w:rsid w:val="009D3AA8"/>
    <w:rsid w:val="009E5EB6"/>
    <w:rsid w:val="009F1D9E"/>
    <w:rsid w:val="009F3EC1"/>
    <w:rsid w:val="00A13962"/>
    <w:rsid w:val="00A16F94"/>
    <w:rsid w:val="00A207ED"/>
    <w:rsid w:val="00A338A5"/>
    <w:rsid w:val="00A50D3F"/>
    <w:rsid w:val="00A6143C"/>
    <w:rsid w:val="00A671BD"/>
    <w:rsid w:val="00A71035"/>
    <w:rsid w:val="00AA7FC1"/>
    <w:rsid w:val="00AD510A"/>
    <w:rsid w:val="00B01426"/>
    <w:rsid w:val="00B22B4E"/>
    <w:rsid w:val="00B3302B"/>
    <w:rsid w:val="00B36C87"/>
    <w:rsid w:val="00B447F0"/>
    <w:rsid w:val="00B54854"/>
    <w:rsid w:val="00B77F5A"/>
    <w:rsid w:val="00B8742D"/>
    <w:rsid w:val="00B9128E"/>
    <w:rsid w:val="00B945B6"/>
    <w:rsid w:val="00B973BD"/>
    <w:rsid w:val="00BA4F6C"/>
    <w:rsid w:val="00BB3845"/>
    <w:rsid w:val="00BB3F0B"/>
    <w:rsid w:val="00BD7240"/>
    <w:rsid w:val="00BF0ECE"/>
    <w:rsid w:val="00BF0F56"/>
    <w:rsid w:val="00BF2597"/>
    <w:rsid w:val="00C0381A"/>
    <w:rsid w:val="00C04439"/>
    <w:rsid w:val="00C06CC4"/>
    <w:rsid w:val="00C20149"/>
    <w:rsid w:val="00C31E1F"/>
    <w:rsid w:val="00C47748"/>
    <w:rsid w:val="00C749A2"/>
    <w:rsid w:val="00C755F0"/>
    <w:rsid w:val="00C82015"/>
    <w:rsid w:val="00C96C0C"/>
    <w:rsid w:val="00CA73C5"/>
    <w:rsid w:val="00CB48CE"/>
    <w:rsid w:val="00CB7DF9"/>
    <w:rsid w:val="00CE4CA7"/>
    <w:rsid w:val="00CE4FB5"/>
    <w:rsid w:val="00CF04FC"/>
    <w:rsid w:val="00D05C79"/>
    <w:rsid w:val="00D328E2"/>
    <w:rsid w:val="00D40375"/>
    <w:rsid w:val="00D5023C"/>
    <w:rsid w:val="00D562E5"/>
    <w:rsid w:val="00D57BC5"/>
    <w:rsid w:val="00D67F65"/>
    <w:rsid w:val="00D70DBD"/>
    <w:rsid w:val="00D801D0"/>
    <w:rsid w:val="00D90930"/>
    <w:rsid w:val="00D9498D"/>
    <w:rsid w:val="00DE1894"/>
    <w:rsid w:val="00DE5092"/>
    <w:rsid w:val="00E0444C"/>
    <w:rsid w:val="00E25D8F"/>
    <w:rsid w:val="00E37ED7"/>
    <w:rsid w:val="00E57DEA"/>
    <w:rsid w:val="00E6043C"/>
    <w:rsid w:val="00E769E7"/>
    <w:rsid w:val="00E94CEB"/>
    <w:rsid w:val="00EA3B1E"/>
    <w:rsid w:val="00EA62A2"/>
    <w:rsid w:val="00EB56C8"/>
    <w:rsid w:val="00EC0991"/>
    <w:rsid w:val="00EE1697"/>
    <w:rsid w:val="00F014BC"/>
    <w:rsid w:val="00F071AD"/>
    <w:rsid w:val="00F368C8"/>
    <w:rsid w:val="00F422F0"/>
    <w:rsid w:val="00F71D3A"/>
    <w:rsid w:val="00F90217"/>
    <w:rsid w:val="00F912F1"/>
    <w:rsid w:val="00FA0A28"/>
    <w:rsid w:val="00FB7C10"/>
    <w:rsid w:val="00FC4B5F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56A6C"/>
  <w15:docId w15:val="{516BC11E-CF0C-4A77-81B7-F31C6F3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FE2"/>
  </w:style>
  <w:style w:type="paragraph" w:styleId="Podnoje">
    <w:name w:val="footer"/>
    <w:basedOn w:val="Normal"/>
    <w:link w:val="PodnojeChar"/>
    <w:uiPriority w:val="99"/>
    <w:unhideWhenUsed/>
    <w:rsid w:val="0016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5FE2"/>
  </w:style>
  <w:style w:type="paragraph" w:styleId="Odlomakpopisa">
    <w:name w:val="List Paragraph"/>
    <w:basedOn w:val="Normal"/>
    <w:uiPriority w:val="34"/>
    <w:qFormat/>
    <w:rsid w:val="00D5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9F6B-5CD4-455A-9706-1EEB6670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Marinović</dc:creator>
  <cp:lastModifiedBy>Vlatko Marinović</cp:lastModifiedBy>
  <cp:revision>2</cp:revision>
  <dcterms:created xsi:type="dcterms:W3CDTF">2023-03-20T09:44:00Z</dcterms:created>
  <dcterms:modified xsi:type="dcterms:W3CDTF">2023-03-20T09:44:00Z</dcterms:modified>
</cp:coreProperties>
</file>